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20"/>
        <w:jc w:val="center"/>
        <w:spacing w:after="200" w:line="276" w:lineRule="auto"/>
        <w:rPr>
          <w:rFonts w:ascii="Segoe UI" w:hAnsi="Segoe UI" w:eastAsia="Arial" w:cs="Segoe UI"/>
          <w:b/>
          <w:bCs/>
          <w:sz w:val="22"/>
          <w:szCs w:val="22"/>
          <w14:ligatures w14:val="none"/>
        </w:rPr>
      </w:pP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</w:p>
    <w:p>
      <w:pPr>
        <w:ind w:firstLine="708"/>
        <w:jc w:val="center"/>
        <w:spacing w:after="200" w:line="276" w:lineRule="auto"/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pPr>
      <w:r>
        <w:rPr>
          <w:rFonts w:ascii="Arial" w:hAnsi="Arial" w:eastAsia="Arial" w:cs="Times New Roman"/>
          <w:sz w:val="22"/>
          <w:szCs w:val="22"/>
          <w14:ligatures w14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0288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r>
      <w:r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r>
    </w:p>
    <w:p>
      <w:pPr>
        <w:ind w:firstLine="708"/>
        <w:jc w:val="right"/>
        <w:spacing w:after="200" w:line="276" w:lineRule="auto"/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pPr>
      <w:r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r>
      <w:r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r>
      <w:r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r>
    </w:p>
    <w:p>
      <w:pPr>
        <w:jc w:val="center"/>
        <w:spacing w:after="200" w:line="276" w:lineRule="auto"/>
        <w:rPr>
          <w:rFonts w:ascii="Segoe UI" w:hAnsi="Segoe UI" w:eastAsia="Arial" w:cs="Segoe UI"/>
          <w:b/>
          <w:bCs/>
          <w:sz w:val="22"/>
          <w:szCs w:val="22"/>
          <w:highlight w:val="none"/>
          <w14:ligatures w14:val="none"/>
        </w:rPr>
      </w:pPr>
      <w:r>
        <w:rPr>
          <w:rFonts w:ascii="Segoe UI" w:hAnsi="Segoe UI" w:eastAsia="Arial" w:cs="Segoe UI"/>
          <w:b/>
          <w:sz w:val="28"/>
          <w:szCs w:val="28"/>
          <w:lang w:eastAsia="sk-SK"/>
          <w14:ligatures w14:val="none"/>
        </w:rPr>
        <w:t xml:space="preserve">                                                                                               </w:t>
      </w:r>
      <w:r>
        <w:rPr>
          <w:rFonts w:ascii="Segoe UI" w:hAnsi="Segoe UI" w:eastAsia="Arial" w:cs="Segoe UI"/>
          <w:b/>
          <w:bCs/>
          <w:sz w:val="22"/>
          <w:szCs w:val="22"/>
          <w:highlight w:val="none"/>
          <w14:ligatures w14:val="none"/>
        </w:rPr>
      </w:r>
    </w:p>
    <w:p>
      <w:pPr>
        <w:ind w:left="0" w:right="0" w:firstLine="0"/>
        <w:jc w:val="center"/>
        <w:spacing w:before="120" w:after="120" w:line="420" w:lineRule="atLeast"/>
        <w:rPr>
          <w:b/>
          <w:bCs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b/>
          <w:bCs/>
          <w:color w:val="000000"/>
          <w:sz w:val="24"/>
        </w:rPr>
        <w:t xml:space="preserve">Сотрудница Росреестра отмечена Ассоциацией юристов России</w:t>
      </w:r>
      <w:r>
        <w:rPr>
          <w:b/>
          <w:bCs/>
        </w:rPr>
      </w:r>
      <w:r>
        <w:rPr>
          <w:b/>
          <w:bCs/>
        </w:rPr>
      </w:r>
    </w:p>
    <w:p>
      <w:pPr>
        <w:ind w:firstLine="708"/>
        <w:jc w:val="both"/>
        <w:spacing w:before="240" w:after="200"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  <w:highlight w:val="none"/>
          <w14:ligatures w14:val="none"/>
        </w:rPr>
        <w:t xml:space="preserve">5 декабря, в День юриста, состоялось расширенное заседание Совета Свердловского регионального отделения Общероссийской общественной организации «Ассоциация юристов России».</w:t>
      </w:r>
      <w:r>
        <w:rPr>
          <w:rFonts w:ascii="Segoe UI" w:hAnsi="Segoe UI" w:eastAsia="Segoe UI" w:cs="Segoe UI"/>
          <w:sz w:val="24"/>
          <w:szCs w:val="24"/>
          <w:highlight w:val="none"/>
          <w14:ligatures w14:val="none"/>
        </w:rPr>
        <w:t xml:space="preserve">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spacing w:before="240" w:after="200"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  <w:highlight w:val="none"/>
          <w14:ligatures w14:val="none"/>
        </w:rPr>
        <w:t xml:space="preserve">В заседании приняла участие сотрудница Управления Росреестра по Свердловской области </w:t>
      </w:r>
      <w:r>
        <w:rPr>
          <w:rFonts w:ascii="Arial" w:hAnsi="Arial" w:eastAsia="Arial" w:cs="Arial"/>
          <w:color w:val="333333"/>
          <w:sz w:val="24"/>
          <w:highlight w:val="white"/>
        </w:rPr>
        <w:t xml:space="preserve">—</w:t>
      </w:r>
      <w:r>
        <w:rPr>
          <w:rFonts w:ascii="Segoe UI" w:hAnsi="Segoe UI" w:eastAsia="Segoe UI" w:cs="Segoe UI"/>
          <w:sz w:val="24"/>
          <w:szCs w:val="24"/>
          <w:highlight w:val="none"/>
          <w14:ligatures w14:val="none"/>
        </w:rPr>
        <w:t xml:space="preserve"> главный специалист-эксперт отдела государственной регистрации недвижимости №1 </w:t>
      </w:r>
      <w:r>
        <w:rPr>
          <w:rFonts w:ascii="Segoe UI" w:hAnsi="Segoe UI" w:eastAsia="Segoe UI" w:cs="Segoe UI"/>
          <w:b/>
          <w:bCs/>
          <w:sz w:val="24"/>
          <w:szCs w:val="24"/>
          <w:highlight w:val="none"/>
          <w14:ligatures w14:val="none"/>
        </w:rPr>
        <w:t xml:space="preserve">Ксения Александровна Бояринцева</w:t>
      </w:r>
      <w:r>
        <w:rPr>
          <w:rFonts w:ascii="Segoe UI" w:hAnsi="Segoe UI" w:eastAsia="Segoe UI" w:cs="Segoe UI"/>
          <w:sz w:val="24"/>
          <w:szCs w:val="24"/>
          <w:highlight w:val="none"/>
          <w14:ligatures w14:val="none"/>
        </w:rPr>
        <w:t xml:space="preserve">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spacing w:before="240" w:after="200"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  <w:highlight w:val="none"/>
          <w14:ligatures w14:val="none"/>
        </w:rPr>
        <w:t xml:space="preserve">З</w:t>
      </w:r>
      <w:r>
        <w:rPr>
          <w:rFonts w:ascii="Segoe UI" w:hAnsi="Segoe UI" w:eastAsia="Segoe UI" w:cs="Segoe UI"/>
          <w:sz w:val="24"/>
          <w:szCs w:val="24"/>
          <w:highlight w:val="none"/>
          <w14:ligatures w14:val="none"/>
        </w:rPr>
        <w:t xml:space="preserve">а вклад в развитие правового просвещения и активное участие в оказании бесплатной юридической помощи гражданам на территории Свердловской области К.А. Бояринцева была удостоена благодарственного письма Ассоциации. Почётную награду от имени регионального от</w:t>
      </w:r>
      <w:r>
        <w:rPr>
          <w:rFonts w:ascii="Segoe UI" w:hAnsi="Segoe UI" w:eastAsia="Segoe UI" w:cs="Segoe UI"/>
          <w:sz w:val="24"/>
          <w:szCs w:val="24"/>
          <w:highlight w:val="none"/>
          <w14:ligatures w14:val="none"/>
        </w:rPr>
        <w:t xml:space="preserve">деления вручил председатель его Совета, Владимир Александрович Бублик.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spacing w:before="240" w:after="200" w:line="276" w:lineRule="auto"/>
        <w:rPr>
          <w:rFonts w:ascii="Segoe UI" w:hAnsi="Segoe UI" w:cs="Segoe UI"/>
          <w:b/>
          <w:bCs/>
          <w:sz w:val="24"/>
          <w:szCs w:val="24"/>
          <w:highlight w:val="none"/>
          <w14:ligatures w14:val="none"/>
        </w:rPr>
      </w:pPr>
      <w:r>
        <w:rPr>
          <w:rFonts w:ascii="Segoe UI" w:hAnsi="Segoe UI" w:eastAsia="Segoe UI" w:cs="Segoe UI"/>
          <w:i/>
          <w:iCs/>
          <w:sz w:val="24"/>
          <w:szCs w:val="24"/>
          <w:highlight w:val="none"/>
          <w14:ligatures w14:val="none"/>
        </w:rPr>
        <w:t xml:space="preserve">«</w:t>
      </w:r>
      <w:r>
        <w:rPr>
          <w:rFonts w:ascii="Segoe UI" w:hAnsi="Segoe UI" w:eastAsia="Segoe UI" w:cs="Segoe UI"/>
          <w:i/>
          <w:iCs/>
          <w:sz w:val="24"/>
          <w:szCs w:val="24"/>
          <w:highlight w:val="none"/>
          <w14:ligatures w14:val="none"/>
        </w:rPr>
        <w:t xml:space="preserve">Вручение</w:t>
      </w:r>
      <w:r>
        <w:rPr>
          <w:rFonts w:ascii="Segoe UI" w:hAnsi="Segoe UI" w:eastAsia="Segoe UI" w:cs="Segoe UI"/>
          <w:i/>
          <w:iCs/>
          <w:sz w:val="24"/>
          <w:szCs w:val="24"/>
          <w:highlight w:val="none"/>
          <w14:ligatures w14:val="none"/>
        </w:rPr>
        <w:t xml:space="preserve"> благодарственного письма нашему сотруднику </w:t>
      </w:r>
      <w:r>
        <w:rPr>
          <w:rFonts w:ascii="Arial" w:hAnsi="Arial" w:eastAsia="Arial" w:cs="Arial"/>
          <w:color w:val="333333"/>
          <w:sz w:val="24"/>
          <w:highlight w:val="white"/>
        </w:rPr>
        <w:t xml:space="preserve">—</w:t>
      </w:r>
      <w:r>
        <w:rPr>
          <w:rFonts w:ascii="Segoe UI" w:hAnsi="Segoe UI" w:eastAsia="Segoe UI" w:cs="Segoe UI"/>
          <w:i/>
          <w:iCs/>
          <w:sz w:val="24"/>
          <w:szCs w:val="24"/>
          <w:highlight w:val="none"/>
          <w14:ligatures w14:val="none"/>
        </w:rPr>
        <w:t xml:space="preserve"> знаковое событие. Оно демонстрирует, что экспертная и просветительская работа специалистов Росреестра соответствует высоким стандартам юридического сообщества. Мы и в дальнейшем будем укреплять партнёрство с Ас</w:t>
      </w:r>
      <w:r>
        <w:rPr>
          <w:rFonts w:ascii="Segoe UI" w:hAnsi="Segoe UI" w:eastAsia="Segoe UI" w:cs="Segoe UI"/>
          <w:i/>
          <w:iCs/>
          <w:sz w:val="24"/>
          <w:szCs w:val="24"/>
          <w:highlight w:val="none"/>
          <w14:ligatures w14:val="none"/>
        </w:rPr>
        <w:t xml:space="preserve">социацией для правового просвещения</w:t>
      </w:r>
      <w:r>
        <w:rPr>
          <w:rFonts w:ascii="Segoe UI" w:hAnsi="Segoe UI" w:eastAsia="Segoe UI" w:cs="Segoe UI"/>
          <w:i/>
          <w:iCs/>
          <w:sz w:val="24"/>
          <w:szCs w:val="24"/>
          <w:highlight w:val="none"/>
          <w14:ligatures w14:val="none"/>
        </w:rPr>
        <w:t xml:space="preserve"> в регионе»</w:t>
      </w:r>
      <w:r>
        <w:rPr>
          <w:rFonts w:ascii="Segoe UI" w:hAnsi="Segoe UI" w:eastAsia="Segoe UI" w:cs="Segoe UI"/>
          <w:sz w:val="24"/>
          <w:szCs w:val="24"/>
          <w:highlight w:val="none"/>
          <w14:ligatures w14:val="none"/>
        </w:rPr>
        <w:t xml:space="preserve">,</w:t>
      </w:r>
      <w:r>
        <w:rPr>
          <w:rFonts w:ascii="Segoe UI" w:hAnsi="Segoe UI" w:eastAsia="Segoe UI" w:cs="Segoe UI"/>
          <w:sz w:val="24"/>
          <w:szCs w:val="24"/>
          <w:highlight w:val="none"/>
          <w14:ligatures w14:val="none"/>
        </w:rPr>
        <w:t xml:space="preserve"> </w:t>
      </w:r>
      <w:r>
        <w:rPr>
          <w:rFonts w:ascii="Arial" w:hAnsi="Arial" w:eastAsia="Arial" w:cs="Arial"/>
          <w:color w:val="333333"/>
          <w:sz w:val="24"/>
          <w:highlight w:val="white"/>
        </w:rPr>
        <w:t xml:space="preserve">—</w:t>
      </w:r>
      <w:r>
        <w:rPr>
          <w:rFonts w:ascii="Segoe UI" w:hAnsi="Segoe UI" w:eastAsia="Segoe UI" w:cs="Segoe UI"/>
          <w:sz w:val="24"/>
          <w:szCs w:val="24"/>
        </w:rPr>
        <w:t xml:space="preserve"> отметил руководитель Управления </w:t>
      </w:r>
      <w:r>
        <w:rPr>
          <w:rFonts w:ascii="Segoe UI" w:hAnsi="Segoe UI" w:eastAsia="Segoe UI" w:cs="Segoe UI"/>
          <w:b/>
          <w:bCs/>
          <w:sz w:val="24"/>
          <w:szCs w:val="24"/>
        </w:rPr>
        <w:t xml:space="preserve">Игорь Цыганаш</w:t>
      </w:r>
      <w:r>
        <w:rPr>
          <w:rFonts w:ascii="Segoe UI" w:hAnsi="Segoe UI" w:eastAsia="Segoe UI" w:cs="Segoe UI"/>
          <w:b/>
          <w:bCs/>
          <w:sz w:val="24"/>
          <w:szCs w:val="24"/>
        </w:rPr>
        <w:t xml:space="preserve">.</w:t>
      </w:r>
      <w:r>
        <w:rPr>
          <w:rFonts w:ascii="Segoe UI" w:hAnsi="Segoe UI" w:cs="Segoe UI"/>
          <w:b/>
          <w:bCs/>
          <w:sz w:val="24"/>
          <w:szCs w:val="24"/>
          <w:highlight w:val="none"/>
          <w14:ligatures w14:val="none"/>
        </w:rPr>
      </w:r>
      <w:r>
        <w:rPr>
          <w:rFonts w:ascii="Segoe UI" w:hAnsi="Segoe UI" w:cs="Segoe UI"/>
          <w:b/>
          <w:bCs/>
          <w:sz w:val="24"/>
          <w:szCs w:val="24"/>
          <w:highlight w:val="none"/>
          <w14:ligatures w14:val="none"/>
        </w:rPr>
      </w:r>
    </w:p>
    <w:p>
      <w:pPr>
        <w:jc w:val="both"/>
        <w:spacing w:after="0" w:line="276" w:lineRule="auto"/>
        <w:rPr>
          <w:rFonts w:ascii="Segoe UI" w:hAnsi="Segoe UI" w:eastAsia="Arial" w:cs="Segoe UI"/>
          <w:b/>
          <w:sz w:val="18"/>
          <w:szCs w:val="18"/>
          <w14:ligatures w14:val="none"/>
        </w:rPr>
      </w:pPr>
      <w:r>
        <w:rPr>
          <w:rFonts w:ascii="Arial" w:hAnsi="Arial" w:eastAsia="Arial" w:cs="Times New Roman"/>
          <w:sz w:val="22"/>
          <w:szCs w:val="22"/>
          <w14:ligatures w14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8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6000750" cy="0"/>
                <wp:effectExtent l="0" t="0" r="0" b="0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margin;mso-position-horizontal:left;mso-position-vertical-relative:text;margin-top:0.8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eastAsia="Arial" w:cs="Segoe UI"/>
          <w:b/>
          <w:sz w:val="18"/>
          <w:szCs w:val="18"/>
          <w14:ligatures w14:val="none"/>
        </w:rPr>
      </w:r>
      <w:r>
        <w:rPr>
          <w:rFonts w:ascii="Segoe UI" w:hAnsi="Segoe UI" w:eastAsia="Arial" w:cs="Segoe UI"/>
          <w:b/>
          <w:sz w:val="18"/>
          <w:szCs w:val="18"/>
          <w14:ligatures w14:val="none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Arial" w:hAnsi="Arial" w:eastAsia="Arial" w:cs="Arial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829"/>
    <w:link w:val="820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829"/>
    <w:link w:val="821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829"/>
    <w:link w:val="822"/>
    <w:uiPriority w:val="9"/>
    <w:rPr>
      <w:rFonts w:ascii="Arial" w:hAnsi="Arial" w:eastAsia="Arial" w:cs="Arial"/>
      <w:sz w:val="30"/>
      <w:szCs w:val="30"/>
    </w:rPr>
  </w:style>
  <w:style w:type="character" w:styleId="659">
    <w:name w:val="Heading 4 Char"/>
    <w:basedOn w:val="829"/>
    <w:link w:val="823"/>
    <w:uiPriority w:val="9"/>
    <w:rPr>
      <w:rFonts w:ascii="Arial" w:hAnsi="Arial" w:eastAsia="Arial" w:cs="Arial"/>
      <w:b/>
      <w:bCs/>
      <w:sz w:val="26"/>
      <w:szCs w:val="26"/>
    </w:rPr>
  </w:style>
  <w:style w:type="character" w:styleId="660">
    <w:name w:val="Heading 5 Char"/>
    <w:basedOn w:val="829"/>
    <w:link w:val="824"/>
    <w:uiPriority w:val="9"/>
    <w:rPr>
      <w:rFonts w:ascii="Arial" w:hAnsi="Arial" w:eastAsia="Arial" w:cs="Arial"/>
      <w:b/>
      <w:bCs/>
      <w:sz w:val="24"/>
      <w:szCs w:val="24"/>
    </w:rPr>
  </w:style>
  <w:style w:type="character" w:styleId="661">
    <w:name w:val="Heading 6 Char"/>
    <w:basedOn w:val="829"/>
    <w:link w:val="825"/>
    <w:uiPriority w:val="9"/>
    <w:rPr>
      <w:rFonts w:ascii="Arial" w:hAnsi="Arial" w:eastAsia="Arial" w:cs="Arial"/>
      <w:b/>
      <w:bCs/>
      <w:sz w:val="22"/>
      <w:szCs w:val="22"/>
    </w:rPr>
  </w:style>
  <w:style w:type="character" w:styleId="662">
    <w:name w:val="Heading 7 Char"/>
    <w:basedOn w:val="829"/>
    <w:link w:val="8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8 Char"/>
    <w:basedOn w:val="829"/>
    <w:link w:val="827"/>
    <w:uiPriority w:val="9"/>
    <w:rPr>
      <w:rFonts w:ascii="Arial" w:hAnsi="Arial" w:eastAsia="Arial" w:cs="Arial"/>
      <w:i/>
      <w:iCs/>
      <w:sz w:val="22"/>
      <w:szCs w:val="22"/>
    </w:rPr>
  </w:style>
  <w:style w:type="character" w:styleId="664">
    <w:name w:val="Heading 9 Char"/>
    <w:basedOn w:val="829"/>
    <w:link w:val="828"/>
    <w:uiPriority w:val="9"/>
    <w:rPr>
      <w:rFonts w:ascii="Arial" w:hAnsi="Arial" w:eastAsia="Arial" w:cs="Arial"/>
      <w:i/>
      <w:iCs/>
      <w:sz w:val="21"/>
      <w:szCs w:val="21"/>
    </w:rPr>
  </w:style>
  <w:style w:type="paragraph" w:styleId="665">
    <w:name w:val="No Spacing"/>
    <w:uiPriority w:val="1"/>
    <w:qFormat/>
    <w:pPr>
      <w:spacing w:before="0" w:after="0" w:line="240" w:lineRule="auto"/>
    </w:pPr>
  </w:style>
  <w:style w:type="character" w:styleId="666">
    <w:name w:val="Title Char"/>
    <w:basedOn w:val="829"/>
    <w:link w:val="841"/>
    <w:uiPriority w:val="10"/>
    <w:rPr>
      <w:sz w:val="48"/>
      <w:szCs w:val="48"/>
    </w:rPr>
  </w:style>
  <w:style w:type="character" w:styleId="667">
    <w:name w:val="Subtitle Char"/>
    <w:basedOn w:val="829"/>
    <w:link w:val="843"/>
    <w:uiPriority w:val="11"/>
    <w:rPr>
      <w:sz w:val="24"/>
      <w:szCs w:val="24"/>
    </w:rPr>
  </w:style>
  <w:style w:type="character" w:styleId="668">
    <w:name w:val="Quote Char"/>
    <w:link w:val="845"/>
    <w:uiPriority w:val="29"/>
    <w:rPr>
      <w:i/>
    </w:rPr>
  </w:style>
  <w:style w:type="character" w:styleId="669">
    <w:name w:val="Intense Quote Char"/>
    <w:link w:val="849"/>
    <w:uiPriority w:val="30"/>
    <w:rPr>
      <w:i/>
    </w:rPr>
  </w:style>
  <w:style w:type="paragraph" w:styleId="670">
    <w:name w:val="Header"/>
    <w:basedOn w:val="819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Header Char"/>
    <w:basedOn w:val="829"/>
    <w:link w:val="670"/>
    <w:uiPriority w:val="99"/>
  </w:style>
  <w:style w:type="paragraph" w:styleId="672">
    <w:name w:val="Footer"/>
    <w:basedOn w:val="819"/>
    <w:link w:val="6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3">
    <w:name w:val="Footer Char"/>
    <w:basedOn w:val="829"/>
    <w:link w:val="672"/>
    <w:uiPriority w:val="99"/>
  </w:style>
  <w:style w:type="paragraph" w:styleId="674">
    <w:name w:val="Caption"/>
    <w:basedOn w:val="819"/>
    <w:next w:val="8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5">
    <w:name w:val="Caption Char"/>
    <w:basedOn w:val="674"/>
    <w:link w:val="672"/>
    <w:uiPriority w:val="99"/>
  </w:style>
  <w:style w:type="table" w:styleId="676">
    <w:name w:val="Table Grid"/>
    <w:basedOn w:val="8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7">
    <w:name w:val="Table Grid Light"/>
    <w:basedOn w:val="8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8">
    <w:name w:val="Plain Table 1"/>
    <w:basedOn w:val="8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9">
    <w:name w:val="Plain Table 2"/>
    <w:basedOn w:val="8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0">
    <w:name w:val="Plain Table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1">
    <w:name w:val="Plain Table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Plain Table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3">
    <w:name w:val="Grid Table 1 Light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4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5">
    <w:name w:val="Grid Table 4 - Accent 1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6">
    <w:name w:val="Grid Table 4 - Accent 2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7">
    <w:name w:val="Grid Table 4 - Accent 3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8">
    <w:name w:val="Grid Table 4 - Accent 4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9">
    <w:name w:val="Grid Table 4 - Accent 5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0">
    <w:name w:val="Grid Table 4 - Accent 6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1">
    <w:name w:val="Grid Table 5 Dark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2">
    <w:name w:val="Grid Table 5 Dark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5">
    <w:name w:val="Grid Table 5 Dark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8">
    <w:name w:val="Grid Table 6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9">
    <w:name w:val="Grid Table 6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0">
    <w:name w:val="Grid Table 6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1">
    <w:name w:val="Grid Table 6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2">
    <w:name w:val="Grid Table 6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3">
    <w:name w:val="Grid Table 6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4">
    <w:name w:val="Grid Table 6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5">
    <w:name w:val="Grid Table 7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0">
    <w:name w:val="List Table 2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1">
    <w:name w:val="List Table 2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2">
    <w:name w:val="List Table 2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3">
    <w:name w:val="List Table 2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4">
    <w:name w:val="List Table 2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5">
    <w:name w:val="List Table 2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6">
    <w:name w:val="List Table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5 Dark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6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8">
    <w:name w:val="List Table 6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9">
    <w:name w:val="List Table 6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0">
    <w:name w:val="List Table 6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1">
    <w:name w:val="List Table 6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2">
    <w:name w:val="List Table 6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3">
    <w:name w:val="List Table 6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4">
    <w:name w:val="List Table 7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5">
    <w:name w:val="List Table 7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76">
    <w:name w:val="List Table 7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7">
    <w:name w:val="List Table 7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8">
    <w:name w:val="List Table 7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9">
    <w:name w:val="List Table 7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80">
    <w:name w:val="List Table 7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1">
    <w:name w:val="Lined - Accent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Lined - Accent 1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83">
    <w:name w:val="Lined - Accent 2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4">
    <w:name w:val="Lined - Accent 3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5">
    <w:name w:val="Lined - Accent 4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6">
    <w:name w:val="Lined - Accent 5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87">
    <w:name w:val="Lined - Accent 6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8">
    <w:name w:val="Bordered &amp; Lined - Accent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9">
    <w:name w:val="Bordered &amp; Lined - Accent 1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0">
    <w:name w:val="Bordered &amp; Lined - Accent 2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1">
    <w:name w:val="Bordered &amp; Lined - Accent 3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2">
    <w:name w:val="Bordered &amp; Lined - Accent 4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3">
    <w:name w:val="Bordered &amp; Lined - Accent 5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4">
    <w:name w:val="Bordered &amp; Lined - Accent 6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5">
    <w:name w:val="Bordered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6">
    <w:name w:val="Bordered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7">
    <w:name w:val="Bordered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8">
    <w:name w:val="Bordered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9">
    <w:name w:val="Bordered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0">
    <w:name w:val="Bordered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1">
    <w:name w:val="Bordered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2">
    <w:name w:val="footnote text"/>
    <w:basedOn w:val="819"/>
    <w:link w:val="803"/>
    <w:uiPriority w:val="99"/>
    <w:semiHidden/>
    <w:unhideWhenUsed/>
    <w:pPr>
      <w:spacing w:after="40" w:line="240" w:lineRule="auto"/>
    </w:pPr>
    <w:rPr>
      <w:sz w:val="18"/>
    </w:rPr>
  </w:style>
  <w:style w:type="character" w:styleId="803">
    <w:name w:val="Footnote Text Char"/>
    <w:link w:val="802"/>
    <w:uiPriority w:val="99"/>
    <w:rPr>
      <w:sz w:val="18"/>
    </w:rPr>
  </w:style>
  <w:style w:type="character" w:styleId="804">
    <w:name w:val="footnote reference"/>
    <w:basedOn w:val="829"/>
    <w:uiPriority w:val="99"/>
    <w:unhideWhenUsed/>
    <w:rPr>
      <w:vertAlign w:val="superscript"/>
    </w:rPr>
  </w:style>
  <w:style w:type="paragraph" w:styleId="805">
    <w:name w:val="endnote text"/>
    <w:basedOn w:val="819"/>
    <w:link w:val="806"/>
    <w:uiPriority w:val="99"/>
    <w:semiHidden/>
    <w:unhideWhenUsed/>
    <w:pPr>
      <w:spacing w:after="0" w:line="240" w:lineRule="auto"/>
    </w:pPr>
    <w:rPr>
      <w:sz w:val="20"/>
    </w:rPr>
  </w:style>
  <w:style w:type="character" w:styleId="806">
    <w:name w:val="Endnote Text Char"/>
    <w:link w:val="805"/>
    <w:uiPriority w:val="99"/>
    <w:rPr>
      <w:sz w:val="20"/>
    </w:rPr>
  </w:style>
  <w:style w:type="character" w:styleId="807">
    <w:name w:val="endnote reference"/>
    <w:basedOn w:val="829"/>
    <w:uiPriority w:val="99"/>
    <w:semiHidden/>
    <w:unhideWhenUsed/>
    <w:rPr>
      <w:vertAlign w:val="superscript"/>
    </w:rPr>
  </w:style>
  <w:style w:type="paragraph" w:styleId="808">
    <w:name w:val="toc 1"/>
    <w:basedOn w:val="819"/>
    <w:next w:val="819"/>
    <w:uiPriority w:val="39"/>
    <w:unhideWhenUsed/>
    <w:pPr>
      <w:ind w:left="0" w:right="0" w:firstLine="0"/>
      <w:spacing w:after="57"/>
    </w:pPr>
  </w:style>
  <w:style w:type="paragraph" w:styleId="809">
    <w:name w:val="toc 2"/>
    <w:basedOn w:val="819"/>
    <w:next w:val="819"/>
    <w:uiPriority w:val="39"/>
    <w:unhideWhenUsed/>
    <w:pPr>
      <w:ind w:left="283" w:right="0" w:firstLine="0"/>
      <w:spacing w:after="57"/>
    </w:pPr>
  </w:style>
  <w:style w:type="paragraph" w:styleId="810">
    <w:name w:val="toc 3"/>
    <w:basedOn w:val="819"/>
    <w:next w:val="819"/>
    <w:uiPriority w:val="39"/>
    <w:unhideWhenUsed/>
    <w:pPr>
      <w:ind w:left="567" w:right="0" w:firstLine="0"/>
      <w:spacing w:after="57"/>
    </w:pPr>
  </w:style>
  <w:style w:type="paragraph" w:styleId="811">
    <w:name w:val="toc 4"/>
    <w:basedOn w:val="819"/>
    <w:next w:val="819"/>
    <w:uiPriority w:val="39"/>
    <w:unhideWhenUsed/>
    <w:pPr>
      <w:ind w:left="850" w:right="0" w:firstLine="0"/>
      <w:spacing w:after="57"/>
    </w:pPr>
  </w:style>
  <w:style w:type="paragraph" w:styleId="812">
    <w:name w:val="toc 5"/>
    <w:basedOn w:val="819"/>
    <w:next w:val="819"/>
    <w:uiPriority w:val="39"/>
    <w:unhideWhenUsed/>
    <w:pPr>
      <w:ind w:left="1134" w:right="0" w:firstLine="0"/>
      <w:spacing w:after="57"/>
    </w:pPr>
  </w:style>
  <w:style w:type="paragraph" w:styleId="813">
    <w:name w:val="toc 6"/>
    <w:basedOn w:val="819"/>
    <w:next w:val="819"/>
    <w:uiPriority w:val="39"/>
    <w:unhideWhenUsed/>
    <w:pPr>
      <w:ind w:left="1417" w:right="0" w:firstLine="0"/>
      <w:spacing w:after="57"/>
    </w:pPr>
  </w:style>
  <w:style w:type="paragraph" w:styleId="814">
    <w:name w:val="toc 7"/>
    <w:basedOn w:val="819"/>
    <w:next w:val="819"/>
    <w:uiPriority w:val="39"/>
    <w:unhideWhenUsed/>
    <w:pPr>
      <w:ind w:left="1701" w:right="0" w:firstLine="0"/>
      <w:spacing w:after="57"/>
    </w:pPr>
  </w:style>
  <w:style w:type="paragraph" w:styleId="815">
    <w:name w:val="toc 8"/>
    <w:basedOn w:val="819"/>
    <w:next w:val="819"/>
    <w:uiPriority w:val="39"/>
    <w:unhideWhenUsed/>
    <w:pPr>
      <w:ind w:left="1984" w:right="0" w:firstLine="0"/>
      <w:spacing w:after="57"/>
    </w:pPr>
  </w:style>
  <w:style w:type="paragraph" w:styleId="816">
    <w:name w:val="toc 9"/>
    <w:basedOn w:val="819"/>
    <w:next w:val="819"/>
    <w:uiPriority w:val="39"/>
    <w:unhideWhenUsed/>
    <w:pPr>
      <w:ind w:left="2268" w:right="0" w:firstLine="0"/>
      <w:spacing w:after="57"/>
    </w:pPr>
  </w:style>
  <w:style w:type="paragraph" w:styleId="817">
    <w:name w:val="TOC Heading"/>
    <w:uiPriority w:val="39"/>
    <w:unhideWhenUsed/>
  </w:style>
  <w:style w:type="paragraph" w:styleId="818">
    <w:name w:val="table of figures"/>
    <w:basedOn w:val="819"/>
    <w:next w:val="819"/>
    <w:uiPriority w:val="99"/>
    <w:unhideWhenUsed/>
    <w:pPr>
      <w:spacing w:after="0" w:afterAutospacing="0"/>
    </w:pPr>
  </w:style>
  <w:style w:type="paragraph" w:styleId="819" w:default="1">
    <w:name w:val="Normal"/>
    <w:qFormat/>
  </w:style>
  <w:style w:type="paragraph" w:styleId="820">
    <w:name w:val="Heading 1"/>
    <w:basedOn w:val="819"/>
    <w:next w:val="819"/>
    <w:link w:val="832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821">
    <w:name w:val="Heading 2"/>
    <w:basedOn w:val="819"/>
    <w:next w:val="819"/>
    <w:link w:val="833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822">
    <w:name w:val="Heading 3"/>
    <w:basedOn w:val="819"/>
    <w:next w:val="819"/>
    <w:link w:val="834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823">
    <w:name w:val="Heading 4"/>
    <w:basedOn w:val="819"/>
    <w:next w:val="819"/>
    <w:link w:val="835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824">
    <w:name w:val="Heading 5"/>
    <w:basedOn w:val="819"/>
    <w:next w:val="819"/>
    <w:link w:val="836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825">
    <w:name w:val="Heading 6"/>
    <w:basedOn w:val="819"/>
    <w:next w:val="819"/>
    <w:link w:val="837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826">
    <w:name w:val="Heading 7"/>
    <w:basedOn w:val="819"/>
    <w:next w:val="819"/>
    <w:link w:val="838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27">
    <w:name w:val="Heading 8"/>
    <w:basedOn w:val="819"/>
    <w:next w:val="819"/>
    <w:link w:val="839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828">
    <w:name w:val="Heading 9"/>
    <w:basedOn w:val="819"/>
    <w:next w:val="819"/>
    <w:link w:val="840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829" w:default="1">
    <w:name w:val="Default Paragraph Font"/>
    <w:uiPriority w:val="1"/>
    <w:unhideWhenUsed/>
  </w:style>
  <w:style w:type="table" w:styleId="8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1" w:default="1">
    <w:name w:val="No List"/>
    <w:uiPriority w:val="99"/>
    <w:semiHidden/>
    <w:unhideWhenUsed/>
  </w:style>
  <w:style w:type="character" w:styleId="832" w:customStyle="1">
    <w:name w:val="Заголовок 1 Знак"/>
    <w:basedOn w:val="829"/>
    <w:link w:val="820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833" w:customStyle="1">
    <w:name w:val="Заголовок 2 Знак"/>
    <w:basedOn w:val="829"/>
    <w:link w:val="821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834" w:customStyle="1">
    <w:name w:val="Заголовок 3 Знак"/>
    <w:basedOn w:val="829"/>
    <w:link w:val="822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835" w:customStyle="1">
    <w:name w:val="Заголовок 4 Знак"/>
    <w:basedOn w:val="829"/>
    <w:link w:val="823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836" w:customStyle="1">
    <w:name w:val="Заголовок 5 Знак"/>
    <w:basedOn w:val="829"/>
    <w:link w:val="824"/>
    <w:uiPriority w:val="9"/>
    <w:semiHidden/>
    <w:rPr>
      <w:rFonts w:eastAsiaTheme="majorEastAsia" w:cstheme="majorBidi"/>
      <w:color w:val="2f5496" w:themeColor="accent1" w:themeShade="BF"/>
    </w:rPr>
  </w:style>
  <w:style w:type="character" w:styleId="837" w:customStyle="1">
    <w:name w:val="Заголовок 6 Знак"/>
    <w:basedOn w:val="829"/>
    <w:link w:val="825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838" w:customStyle="1">
    <w:name w:val="Заголовок 7 Знак"/>
    <w:basedOn w:val="829"/>
    <w:link w:val="826"/>
    <w:uiPriority w:val="9"/>
    <w:semiHidden/>
    <w:rPr>
      <w:rFonts w:eastAsiaTheme="majorEastAsia" w:cstheme="majorBidi"/>
      <w:color w:val="595959" w:themeColor="text1" w:themeTint="A6"/>
    </w:rPr>
  </w:style>
  <w:style w:type="character" w:styleId="839" w:customStyle="1">
    <w:name w:val="Заголовок 8 Знак"/>
    <w:basedOn w:val="829"/>
    <w:link w:val="827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840" w:customStyle="1">
    <w:name w:val="Заголовок 9 Знак"/>
    <w:basedOn w:val="829"/>
    <w:link w:val="828"/>
    <w:uiPriority w:val="9"/>
    <w:semiHidden/>
    <w:rPr>
      <w:rFonts w:eastAsiaTheme="majorEastAsia" w:cstheme="majorBidi"/>
      <w:color w:val="272727" w:themeColor="text1" w:themeTint="D8"/>
    </w:rPr>
  </w:style>
  <w:style w:type="paragraph" w:styleId="841">
    <w:name w:val="Title"/>
    <w:basedOn w:val="819"/>
    <w:next w:val="819"/>
    <w:link w:val="842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842" w:customStyle="1">
    <w:name w:val="Заголовок Знак"/>
    <w:basedOn w:val="829"/>
    <w:link w:val="841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843">
    <w:name w:val="Subtitle"/>
    <w:basedOn w:val="819"/>
    <w:next w:val="819"/>
    <w:link w:val="844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844" w:customStyle="1">
    <w:name w:val="Подзаголовок Знак"/>
    <w:basedOn w:val="829"/>
    <w:link w:val="843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845">
    <w:name w:val="Quote"/>
    <w:basedOn w:val="819"/>
    <w:next w:val="819"/>
    <w:link w:val="846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846" w:customStyle="1">
    <w:name w:val="Цитата 2 Знак"/>
    <w:basedOn w:val="829"/>
    <w:link w:val="845"/>
    <w:uiPriority w:val="29"/>
    <w:rPr>
      <w:i/>
      <w:iCs/>
      <w:color w:val="404040" w:themeColor="text1" w:themeTint="BF"/>
    </w:rPr>
  </w:style>
  <w:style w:type="paragraph" w:styleId="847">
    <w:name w:val="List Paragraph"/>
    <w:basedOn w:val="819"/>
    <w:uiPriority w:val="34"/>
    <w:qFormat/>
    <w:pPr>
      <w:contextualSpacing/>
      <w:ind w:left="720"/>
    </w:pPr>
  </w:style>
  <w:style w:type="character" w:styleId="848">
    <w:name w:val="Intense Emphasis"/>
    <w:basedOn w:val="829"/>
    <w:uiPriority w:val="21"/>
    <w:qFormat/>
    <w:rPr>
      <w:i/>
      <w:iCs/>
      <w:color w:val="2f5496" w:themeColor="accent1" w:themeShade="BF"/>
    </w:rPr>
  </w:style>
  <w:style w:type="paragraph" w:styleId="849">
    <w:name w:val="Intense Quote"/>
    <w:basedOn w:val="819"/>
    <w:next w:val="819"/>
    <w:link w:val="850"/>
    <w:uiPriority w:val="30"/>
    <w:qFormat/>
    <w:pPr>
      <w:ind w:left="864" w:right="864"/>
      <w:jc w:val="center"/>
      <w:spacing w:before="360" w:after="360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i/>
      <w:iCs/>
      <w:color w:val="2f5496" w:themeColor="accent1" w:themeShade="BF"/>
    </w:rPr>
  </w:style>
  <w:style w:type="character" w:styleId="850" w:customStyle="1">
    <w:name w:val="Выделенная цитата Знак"/>
    <w:basedOn w:val="829"/>
    <w:link w:val="849"/>
    <w:uiPriority w:val="30"/>
    <w:rPr>
      <w:i/>
      <w:iCs/>
      <w:color w:val="2f5496" w:themeColor="accent1" w:themeShade="BF"/>
    </w:rPr>
  </w:style>
  <w:style w:type="character" w:styleId="851">
    <w:name w:val="Intense Reference"/>
    <w:basedOn w:val="829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852">
    <w:name w:val="Hyperlink"/>
    <w:basedOn w:val="829"/>
    <w:uiPriority w:val="99"/>
    <w:unhideWhenUsed/>
    <w:rPr>
      <w:color w:val="0563c1" w:themeColor="hyperlink"/>
      <w:u w:val="single"/>
    </w:rPr>
  </w:style>
  <w:style w:type="character" w:styleId="853">
    <w:name w:val="Unresolved Mention"/>
    <w:basedOn w:val="829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Погорельская Анна Константиновна</dc:creator>
  <cp:keywords/>
  <dc:description/>
  <cp:revision>13</cp:revision>
  <dcterms:created xsi:type="dcterms:W3CDTF">2025-11-13T04:57:00Z</dcterms:created>
  <dcterms:modified xsi:type="dcterms:W3CDTF">2025-12-15T11:23:47Z</dcterms:modified>
</cp:coreProperties>
</file>